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1226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1" name="图片 1" descr="2025.11社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5.11社保完税证明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D6E62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4710" cy="4585970"/>
            <wp:effectExtent l="0" t="0" r="8890" b="5080"/>
            <wp:docPr id="2" name="图片 2" descr="2025.11医保完税证明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11医保完税证明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043" w:right="992" w:bottom="1043" w:left="992" w:header="851" w:footer="992" w:gutter="567"/>
      <w:paperSrc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0E2D358C"/>
    <w:rsid w:val="25326CE0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2025-11-12T08:33:17Z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